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7E1D2" w14:textId="77777777" w:rsidR="00A1644D" w:rsidRDefault="00EA1415">
      <w:pPr>
        <w:pStyle w:val="a4"/>
      </w:pPr>
      <w:r>
        <w:t>Вакантные</w:t>
      </w:r>
      <w:r>
        <w:rPr>
          <w:spacing w:val="-8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(перевода)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14:paraId="7BCEED55" w14:textId="77777777" w:rsidR="00A1644D" w:rsidRDefault="00A1644D">
      <w:pPr>
        <w:pStyle w:val="a3"/>
        <w:ind w:left="0"/>
        <w:rPr>
          <w:b/>
        </w:rPr>
      </w:pPr>
    </w:p>
    <w:p w14:paraId="4C73D0FC" w14:textId="77777777" w:rsidR="00A1644D" w:rsidRDefault="00A1644D">
      <w:pPr>
        <w:pStyle w:val="a3"/>
        <w:spacing w:before="50"/>
        <w:ind w:left="0"/>
        <w:rPr>
          <w:b/>
        </w:rPr>
      </w:pPr>
    </w:p>
    <w:p w14:paraId="12253E2C" w14:textId="77777777" w:rsidR="00A1644D" w:rsidRDefault="00EA1415">
      <w:pPr>
        <w:pStyle w:val="a3"/>
        <w:spacing w:line="259" w:lineRule="auto"/>
        <w:ind w:right="516"/>
        <w:jc w:val="both"/>
      </w:pPr>
      <w:r>
        <w:t>Набор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 ведется в течение всего календарного года.</w:t>
      </w:r>
    </w:p>
    <w:p w14:paraId="39CEE3AB" w14:textId="77777777" w:rsidR="00A1644D" w:rsidRDefault="00EA1415">
      <w:pPr>
        <w:pStyle w:val="a3"/>
        <w:spacing w:before="161" w:line="259" w:lineRule="auto"/>
        <w:ind w:right="878"/>
        <w:jc w:val="both"/>
      </w:pPr>
      <w:r>
        <w:t>Количество</w:t>
      </w:r>
      <w:r>
        <w:rPr>
          <w:spacing w:val="-3"/>
        </w:rPr>
        <w:t xml:space="preserve">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(перевода)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бюджетных</w:t>
      </w:r>
      <w:r>
        <w:t xml:space="preserve"> ассигнований федерального бюджета, бюджетов субъекта Российской Федерации,</w:t>
      </w:r>
      <w:r>
        <w:rPr>
          <w:spacing w:val="40"/>
        </w:rPr>
        <w:t xml:space="preserve"> </w:t>
      </w:r>
      <w:r>
        <w:t xml:space="preserve">местных бюджетов </w:t>
      </w:r>
      <w:r>
        <w:rPr>
          <w:b/>
        </w:rPr>
        <w:t>отсутствуют</w:t>
      </w:r>
      <w:r>
        <w:t>.</w:t>
      </w:r>
    </w:p>
    <w:p w14:paraId="5100EE1D" w14:textId="77777777" w:rsidR="00A1644D" w:rsidRDefault="00EA1415">
      <w:pPr>
        <w:pStyle w:val="a3"/>
        <w:spacing w:before="160" w:line="259" w:lineRule="auto"/>
      </w:pPr>
      <w:r>
        <w:t>Количество вакантных мест для приема (перевода), финансируемые по договорам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 xml:space="preserve">юридических </w:t>
      </w:r>
      <w:r>
        <w:rPr>
          <w:spacing w:val="-4"/>
        </w:rPr>
        <w:t>лиц:</w:t>
      </w:r>
    </w:p>
    <w:p w14:paraId="2BBBA3F4" w14:textId="77777777" w:rsidR="00A1644D" w:rsidRDefault="00EA1415">
      <w:pPr>
        <w:pStyle w:val="a3"/>
        <w:spacing w:before="159"/>
      </w:pPr>
      <w:r>
        <w:t>Группа</w:t>
      </w:r>
      <w:r>
        <w:rPr>
          <w:spacing w:val="-5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14:paraId="588DA42D" w14:textId="77777777" w:rsidR="00A1644D" w:rsidRDefault="00EA1415">
      <w:pPr>
        <w:pStyle w:val="a3"/>
        <w:spacing w:before="185"/>
      </w:pPr>
      <w:r>
        <w:t>Группа</w:t>
      </w:r>
      <w:r>
        <w:rPr>
          <w:spacing w:val="-5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14:paraId="4CE038B3" w14:textId="77777777" w:rsidR="00A1644D" w:rsidRDefault="00EA1415">
      <w:pPr>
        <w:pStyle w:val="a3"/>
        <w:spacing w:before="184"/>
      </w:pPr>
      <w:r>
        <w:t>Группа</w:t>
      </w:r>
      <w:r>
        <w:rPr>
          <w:spacing w:val="-5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0</w:t>
      </w:r>
    </w:p>
    <w:p w14:paraId="50EC0983" w14:textId="77777777" w:rsidR="00A1644D" w:rsidRDefault="00EA1415">
      <w:pPr>
        <w:pStyle w:val="a3"/>
        <w:spacing w:before="187"/>
      </w:pPr>
      <w:r>
        <w:t>Группа</w:t>
      </w:r>
      <w:r>
        <w:rPr>
          <w:spacing w:val="-5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0</w:t>
      </w:r>
    </w:p>
    <w:p w14:paraId="0A35C24E" w14:textId="77777777" w:rsidR="00A1644D" w:rsidRDefault="00EA1415">
      <w:pPr>
        <w:pStyle w:val="a3"/>
        <w:spacing w:before="184"/>
      </w:pPr>
      <w:r>
        <w:t>Группа</w:t>
      </w:r>
      <w:r>
        <w:rPr>
          <w:spacing w:val="-4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14:paraId="4B6BEA66" w14:textId="77777777" w:rsidR="00A1644D" w:rsidRDefault="00EA1415">
      <w:pPr>
        <w:pStyle w:val="a3"/>
        <w:spacing w:before="188" w:line="259" w:lineRule="auto"/>
      </w:pPr>
      <w:r>
        <w:t>Набор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 всего календарного года.</w:t>
      </w:r>
    </w:p>
    <w:p w14:paraId="060C3083" w14:textId="73CF1D50" w:rsidR="00A1644D" w:rsidRDefault="00EA1415">
      <w:pPr>
        <w:pStyle w:val="a3"/>
        <w:spacing w:before="159"/>
      </w:pPr>
      <w:r>
        <w:t>Информацию</w:t>
      </w:r>
      <w:r>
        <w:rPr>
          <w:spacing w:val="-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уточнить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98-52-99</w:t>
      </w:r>
      <w:bookmarkStart w:id="0" w:name="_GoBack"/>
      <w:bookmarkEnd w:id="0"/>
    </w:p>
    <w:sectPr w:rsidR="00A1644D">
      <w:type w:val="continuous"/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644D"/>
    <w:rsid w:val="00A1644D"/>
    <w:rsid w:val="00EA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EDE6"/>
  <w15:docId w15:val="{17AA530D-1F36-4CB1-BC3D-2CFE138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Олеся Сухорукова</cp:lastModifiedBy>
  <cp:revision>3</cp:revision>
  <dcterms:created xsi:type="dcterms:W3CDTF">2026-03-30T17:18:00Z</dcterms:created>
  <dcterms:modified xsi:type="dcterms:W3CDTF">2026-03-30T17:19:00Z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2026-03-30T00:00:00Z</vt:filetime>
  </property>
  <property fmtid="{D5CDD505-2E9C-101B-9397-08002B2CF9AE}" pid="5" name="Producer">
    <vt:lpwstr>GPL Ghostscript 10.04.0</vt:lpwstr>
  </property>
</Properties>
</file>